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B89" w:rsidRDefault="00486B89">
      <w:pPr>
        <w:jc w:val="center"/>
        <w:rPr>
          <w:rFonts w:ascii="Times New Roman" w:hAnsi="Times New Roman"/>
          <w:b/>
        </w:rPr>
      </w:pPr>
      <w:bookmarkStart w:id="0" w:name="bookmark1"/>
      <w:r>
        <w:rPr>
          <w:rFonts w:ascii="Times New Roman" w:hAnsi="Times New Roman"/>
          <w:b/>
          <w:noProof/>
          <w:lang w:bidi="ar-SA"/>
        </w:rPr>
        <w:drawing>
          <wp:inline distT="0" distB="0" distL="0" distR="0" wp14:anchorId="25DD47B9" wp14:editId="35153A62">
            <wp:extent cx="6391910" cy="8869787"/>
            <wp:effectExtent l="0" t="0" r="8890" b="7620"/>
            <wp:docPr id="1" name="Рисунок 1" descr="C:\Users\User\Desktop\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лис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886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DAD" w:rsidRDefault="009B4DAD">
      <w:pPr>
        <w:rPr>
          <w:rFonts w:ascii="Times New Roman" w:hAnsi="Times New Roman" w:cs="Times New Roman"/>
        </w:rPr>
      </w:pPr>
    </w:p>
    <w:p w:rsidR="009B4DAD" w:rsidRPr="005759C2" w:rsidRDefault="009B4DAD" w:rsidP="005759C2">
      <w:pPr>
        <w:rPr>
          <w:rFonts w:ascii="Courier New" w:hAnsi="Courier New" w:cs="Courier New"/>
          <w:b/>
          <w:bCs/>
          <w:sz w:val="20"/>
          <w:szCs w:val="20"/>
        </w:rPr>
      </w:pPr>
    </w:p>
    <w:p w:rsidR="009B4DAD" w:rsidRPr="001A6A72" w:rsidRDefault="009B4DAD">
      <w:pPr>
        <w:pStyle w:val="Heading1"/>
        <w:keepNext/>
        <w:keepLines/>
        <w:shd w:val="clear" w:color="auto" w:fill="auto"/>
        <w:spacing w:line="322" w:lineRule="exact"/>
      </w:pPr>
    </w:p>
    <w:p w:rsidR="009B4DAD" w:rsidRDefault="003B28FA" w:rsidP="00A016E4">
      <w:pPr>
        <w:pStyle w:val="Bodytext2"/>
        <w:shd w:val="clear" w:color="auto" w:fill="auto"/>
        <w:tabs>
          <w:tab w:val="left" w:pos="1127"/>
        </w:tabs>
        <w:spacing w:before="0"/>
        <w:ind w:left="480" w:firstLine="0"/>
      </w:pPr>
      <w:bookmarkStart w:id="1" w:name="_GoBack"/>
      <w:bookmarkEnd w:id="0"/>
      <w:bookmarkEnd w:id="1"/>
      <w:r>
        <w:t xml:space="preserve">по формированию антикоррупционной пропаганды и развитию общественного </w:t>
      </w:r>
      <w:proofErr w:type="gramStart"/>
      <w:r>
        <w:t>контроля за</w:t>
      </w:r>
      <w:proofErr w:type="gramEnd"/>
      <w:r>
        <w:t xml:space="preserve"> реализацией политики в области противодействия коррупции.</w:t>
      </w:r>
    </w:p>
    <w:p w:rsidR="009B4DAD" w:rsidRDefault="009B4DAD">
      <w:pPr>
        <w:pStyle w:val="Bodytext2"/>
        <w:shd w:val="clear" w:color="auto" w:fill="auto"/>
        <w:tabs>
          <w:tab w:val="left" w:pos="1127"/>
        </w:tabs>
        <w:spacing w:before="0"/>
        <w:ind w:leftChars="200" w:left="480" w:firstLine="0"/>
      </w:pPr>
    </w:p>
    <w:p w:rsidR="009B4DAD" w:rsidRDefault="003B28FA">
      <w:pPr>
        <w:pStyle w:val="Heading1"/>
        <w:keepNext/>
        <w:keepLines/>
        <w:shd w:val="clear" w:color="auto" w:fill="auto"/>
        <w:ind w:leftChars="200" w:left="480"/>
      </w:pPr>
      <w:r>
        <w:t>3. Основные понятия</w:t>
      </w:r>
    </w:p>
    <w:p w:rsidR="001956B0" w:rsidRDefault="001956B0">
      <w:pPr>
        <w:pStyle w:val="Heading1"/>
        <w:keepNext/>
        <w:keepLines/>
        <w:shd w:val="clear" w:color="auto" w:fill="auto"/>
        <w:ind w:leftChars="200" w:left="480"/>
      </w:pP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</w:pPr>
      <w:r w:rsidRPr="001956B0">
        <w:t xml:space="preserve">3.1.  </w:t>
      </w:r>
      <w:r>
        <w:t>Коррупция - злоупотребление служебным положением, дача взятки, получение взятки, злоупотребление полномочиями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</w:pPr>
      <w:r w:rsidRPr="001956B0">
        <w:t xml:space="preserve">3.2.  </w:t>
      </w:r>
      <w:r>
        <w:t>Конфликт интересов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обязанностей;</w:t>
      </w: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</w:pPr>
      <w:r w:rsidRPr="001956B0">
        <w:t xml:space="preserve">3.3.  </w:t>
      </w:r>
      <w: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работник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</w:pPr>
      <w:r w:rsidRPr="001956B0">
        <w:t xml:space="preserve">3.4.  </w:t>
      </w:r>
      <w:r>
        <w:t>Условия (ситуации), при которых возникает или может возникнуть конфликт интересов работников:</w:t>
      </w:r>
    </w:p>
    <w:p w:rsidR="009B4DAD" w:rsidRDefault="003B28FA">
      <w:pPr>
        <w:pStyle w:val="Bodytext2"/>
        <w:numPr>
          <w:ilvl w:val="0"/>
          <w:numId w:val="2"/>
        </w:numPr>
        <w:shd w:val="clear" w:color="auto" w:fill="auto"/>
        <w:tabs>
          <w:tab w:val="left" w:pos="832"/>
        </w:tabs>
        <w:spacing w:before="0"/>
        <w:ind w:leftChars="200" w:left="480" w:firstLine="0"/>
      </w:pPr>
      <w: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9B4DAD" w:rsidRDefault="003B28FA">
      <w:pPr>
        <w:pStyle w:val="Bodytext2"/>
        <w:numPr>
          <w:ilvl w:val="0"/>
          <w:numId w:val="2"/>
        </w:numPr>
        <w:shd w:val="clear" w:color="auto" w:fill="auto"/>
        <w:tabs>
          <w:tab w:val="left" w:pos="832"/>
        </w:tabs>
        <w:spacing w:before="0"/>
        <w:ind w:leftChars="200" w:left="480" w:firstLine="0"/>
      </w:pPr>
      <w:r>
        <w:t>получение работником подарков и иных услуг от родителей (законных представителей) воспитанников;</w:t>
      </w:r>
    </w:p>
    <w:p w:rsidR="009B4DAD" w:rsidRDefault="003B28FA">
      <w:pPr>
        <w:pStyle w:val="Bodytext2"/>
        <w:numPr>
          <w:ilvl w:val="0"/>
          <w:numId w:val="2"/>
        </w:numPr>
        <w:shd w:val="clear" w:color="auto" w:fill="auto"/>
        <w:tabs>
          <w:tab w:val="left" w:pos="832"/>
        </w:tabs>
        <w:spacing w:before="0"/>
        <w:ind w:leftChars="200" w:left="480" w:firstLine="0"/>
      </w:pPr>
      <w:r>
        <w:t xml:space="preserve">нарушение работником Устава, локальных нормативных актов МБДОУ «Детский сад № </w:t>
      </w:r>
      <w:r w:rsidRPr="001956B0">
        <w:t>80</w:t>
      </w:r>
      <w:r>
        <w:t>», общепринятых этических норм;</w:t>
      </w:r>
    </w:p>
    <w:p w:rsidR="009B4DAD" w:rsidRDefault="003B28FA">
      <w:pPr>
        <w:pStyle w:val="Bodytext2"/>
        <w:numPr>
          <w:ilvl w:val="0"/>
          <w:numId w:val="2"/>
        </w:numPr>
        <w:shd w:val="clear" w:color="auto" w:fill="auto"/>
        <w:tabs>
          <w:tab w:val="left" w:pos="832"/>
        </w:tabs>
        <w:spacing w:before="0"/>
        <w:ind w:leftChars="200" w:left="480" w:firstLine="0"/>
      </w:pPr>
      <w:r>
        <w:t>иные условия (ситуации), при которых может возникнуть конфликт интересов.</w:t>
      </w:r>
    </w:p>
    <w:p w:rsidR="001956B0" w:rsidRDefault="001956B0">
      <w:pPr>
        <w:pStyle w:val="Bodytext2"/>
        <w:numPr>
          <w:ilvl w:val="0"/>
          <w:numId w:val="2"/>
        </w:numPr>
        <w:shd w:val="clear" w:color="auto" w:fill="auto"/>
        <w:tabs>
          <w:tab w:val="left" w:pos="832"/>
        </w:tabs>
        <w:spacing w:before="0"/>
        <w:ind w:leftChars="200" w:left="480" w:firstLine="0"/>
      </w:pPr>
    </w:p>
    <w:p w:rsidR="009B4DAD" w:rsidRDefault="003B28FA" w:rsidP="001956B0">
      <w:pPr>
        <w:pStyle w:val="Heading1"/>
        <w:keepNext/>
        <w:keepLines/>
        <w:shd w:val="clear" w:color="auto" w:fill="auto"/>
        <w:ind w:leftChars="200" w:left="480"/>
      </w:pPr>
      <w:r>
        <w:t>4. Полномочия комиссии</w:t>
      </w:r>
    </w:p>
    <w:p w:rsidR="001956B0" w:rsidRDefault="001956B0">
      <w:pPr>
        <w:pStyle w:val="Heading1"/>
        <w:keepNext/>
        <w:keepLines/>
        <w:shd w:val="clear" w:color="auto" w:fill="auto"/>
        <w:ind w:leftChars="200" w:left="480"/>
        <w:jc w:val="both"/>
      </w:pPr>
    </w:p>
    <w:p w:rsidR="009B4DAD" w:rsidRDefault="003B28FA">
      <w:pPr>
        <w:pStyle w:val="Bodytext2"/>
        <w:shd w:val="clear" w:color="auto" w:fill="auto"/>
        <w:spacing w:before="0"/>
        <w:ind w:leftChars="200" w:left="480" w:firstLine="0"/>
      </w:pPr>
      <w:r w:rsidRPr="001956B0">
        <w:t xml:space="preserve">  </w:t>
      </w:r>
      <w:r>
        <w:t>Комиссия в целях выполнения возложенных на нее задач осуществляет следующие полномочия:</w:t>
      </w: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</w:pPr>
      <w:r w:rsidRPr="001956B0">
        <w:t xml:space="preserve">4.1.  </w:t>
      </w:r>
      <w:r>
        <w:t>Разрабатывает меры по противодействию коррупции, а также по устранению причин и условий, порождающих коррупцию;</w:t>
      </w: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</w:pPr>
      <w:r w:rsidRPr="001956B0">
        <w:t xml:space="preserve">4.2.  </w:t>
      </w:r>
      <w:r>
        <w:t xml:space="preserve">Рассматривает на своих заседаниях исполнение мероприятий по </w:t>
      </w:r>
      <w:r>
        <w:lastRenderedPageBreak/>
        <w:t>противодействию коррупции;</w:t>
      </w: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</w:pPr>
      <w:r w:rsidRPr="001956B0">
        <w:t xml:space="preserve">4.3.  </w:t>
      </w:r>
      <w:r>
        <w:t>Рассматривает сведения о возможном конфликте интересов и в случае подтверждения его урегулирования;</w:t>
      </w: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</w:pPr>
      <w:r w:rsidRPr="001956B0">
        <w:t xml:space="preserve">4.4.  </w:t>
      </w:r>
      <w:r>
        <w:t>Проводит служебную проверку в отношении работника в случае поступления сведений о возможном конфликте интересов;</w:t>
      </w:r>
    </w:p>
    <w:p w:rsidR="009B4DAD" w:rsidRDefault="003B28FA">
      <w:pPr>
        <w:pStyle w:val="Bodytext2"/>
        <w:shd w:val="clear" w:color="auto" w:fill="auto"/>
        <w:tabs>
          <w:tab w:val="left" w:pos="1190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4.5. </w:t>
      </w:r>
      <w:r>
        <w:rPr>
          <w:sz w:val="26"/>
          <w:szCs w:val="26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4.6.    </w:t>
      </w:r>
      <w:r>
        <w:rPr>
          <w:sz w:val="26"/>
          <w:szCs w:val="26"/>
        </w:rPr>
        <w:t>Осуществляет взаимодействие с правоохранительными органами в целях обмена информацией и проведения антикоррупционных мероприятий;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4.7.  </w:t>
      </w:r>
      <w:r>
        <w:rPr>
          <w:sz w:val="26"/>
          <w:szCs w:val="26"/>
        </w:rPr>
        <w:t>Заслушивает на своих заседаниях доклады о проводимой работе по предупреждению коррупционных проявлений;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4.8.  </w:t>
      </w:r>
      <w:r>
        <w:rPr>
          <w:sz w:val="26"/>
          <w:szCs w:val="26"/>
        </w:rPr>
        <w:t>Запрашивает в установленном порядке информацию в пределах своей компетенции;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 w:after="333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4.9.   </w:t>
      </w:r>
      <w:r>
        <w:rPr>
          <w:sz w:val="26"/>
          <w:szCs w:val="26"/>
        </w:rPr>
        <w:t>Приглашает на свои заседания руководителей и должностных лиц МКУ «Управление образования Исполнительного комитета муниципального образования г.Казани».</w:t>
      </w:r>
    </w:p>
    <w:p w:rsidR="009B4DAD" w:rsidRPr="001956B0" w:rsidRDefault="003B28FA">
      <w:pPr>
        <w:spacing w:after="299" w:line="280" w:lineRule="exact"/>
        <w:ind w:leftChars="200" w:left="480" w:right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6B0">
        <w:rPr>
          <w:rFonts w:ascii="Times New Roman" w:hAnsi="Times New Roman" w:cs="Times New Roman"/>
          <w:b/>
          <w:bCs/>
          <w:sz w:val="28"/>
          <w:szCs w:val="28"/>
        </w:rPr>
        <w:t>5. Порядок формирования и организация деятельности Комиссии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5.1.  </w:t>
      </w:r>
      <w:r>
        <w:rPr>
          <w:sz w:val="26"/>
          <w:szCs w:val="26"/>
        </w:rPr>
        <w:t>Комиссия формируется в составе председателя Комиссии, секретаря и членов Комиссии.</w:t>
      </w:r>
    </w:p>
    <w:p w:rsidR="009B4DAD" w:rsidRDefault="003B28FA">
      <w:pPr>
        <w:pStyle w:val="Bodytext2"/>
        <w:shd w:val="clear" w:color="auto" w:fill="auto"/>
        <w:spacing w:before="0"/>
        <w:ind w:leftChars="200" w:left="480" w:firstLine="0"/>
        <w:rPr>
          <w:sz w:val="26"/>
          <w:szCs w:val="26"/>
        </w:rPr>
      </w:pPr>
      <w:r>
        <w:rPr>
          <w:sz w:val="26"/>
          <w:szCs w:val="26"/>
        </w:rPr>
        <w:t xml:space="preserve">Состав Комиссии утверждается приказом руководителя МБДОУ «Детский сад № </w:t>
      </w:r>
      <w:r w:rsidRPr="001956B0">
        <w:rPr>
          <w:sz w:val="26"/>
          <w:szCs w:val="26"/>
        </w:rPr>
        <w:t>80</w:t>
      </w:r>
      <w:r>
        <w:rPr>
          <w:sz w:val="26"/>
          <w:szCs w:val="26"/>
        </w:rPr>
        <w:t>».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5.2. </w:t>
      </w:r>
      <w:r>
        <w:rPr>
          <w:sz w:val="26"/>
          <w:szCs w:val="26"/>
        </w:rPr>
        <w:t>Комиссия прекращает свою деятельность в соответствии с приказом руководителя.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5.3.   </w:t>
      </w:r>
      <w:r>
        <w:rPr>
          <w:sz w:val="26"/>
          <w:szCs w:val="26"/>
        </w:rPr>
        <w:t xml:space="preserve">Комиссия формируется из числа работников МБДОУ «Детский сад № </w:t>
      </w:r>
      <w:r w:rsidRPr="001956B0">
        <w:rPr>
          <w:sz w:val="26"/>
          <w:szCs w:val="26"/>
        </w:rPr>
        <w:t>80</w:t>
      </w:r>
      <w:r>
        <w:rPr>
          <w:sz w:val="26"/>
          <w:szCs w:val="26"/>
        </w:rPr>
        <w:t>» и родительской общественности в количестве 5 человек.</w:t>
      </w:r>
    </w:p>
    <w:p w:rsidR="009B4DAD" w:rsidRDefault="003B28FA">
      <w:pPr>
        <w:pStyle w:val="Bodytext2"/>
        <w:shd w:val="clear" w:color="auto" w:fill="auto"/>
        <w:spacing w:before="0"/>
        <w:ind w:leftChars="200" w:left="48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Члены Комиссии </w:t>
      </w:r>
      <w:proofErr w:type="gramStart"/>
      <w:r>
        <w:rPr>
          <w:sz w:val="26"/>
          <w:szCs w:val="26"/>
        </w:rPr>
        <w:t>принимают участие в ее работе на общественных началах обладают</w:t>
      </w:r>
      <w:proofErr w:type="gramEnd"/>
      <w:r>
        <w:rPr>
          <w:sz w:val="26"/>
          <w:szCs w:val="26"/>
        </w:rPr>
        <w:t xml:space="preserve"> равными правами при принятии решений.</w:t>
      </w:r>
    </w:p>
    <w:p w:rsidR="009B4DAD" w:rsidRDefault="003B28FA">
      <w:pPr>
        <w:pStyle w:val="Bodytext2"/>
        <w:shd w:val="clear" w:color="auto" w:fill="auto"/>
        <w:tabs>
          <w:tab w:val="left" w:pos="1130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5.4.  </w:t>
      </w:r>
      <w:r>
        <w:rPr>
          <w:sz w:val="26"/>
          <w:szCs w:val="26"/>
        </w:rPr>
        <w:t>Работой Комиссии руководит председатель Комиссии.</w:t>
      </w:r>
    </w:p>
    <w:p w:rsidR="009B4DAD" w:rsidRDefault="003B28FA">
      <w:pPr>
        <w:pStyle w:val="Bodytext2"/>
        <w:shd w:val="clear" w:color="auto" w:fill="auto"/>
        <w:tabs>
          <w:tab w:val="left" w:pos="1130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5.5. </w:t>
      </w:r>
      <w:r>
        <w:rPr>
          <w:sz w:val="26"/>
          <w:szCs w:val="26"/>
        </w:rPr>
        <w:t>Заседания Комиссии проводятся не реже одного раза в полугодие.</w:t>
      </w:r>
    </w:p>
    <w:p w:rsidR="009B4DAD" w:rsidRDefault="003B28FA">
      <w:pPr>
        <w:pStyle w:val="Bodytext2"/>
        <w:shd w:val="clear" w:color="auto" w:fill="auto"/>
        <w:spacing w:before="0"/>
        <w:ind w:leftChars="200" w:left="480" w:firstLine="0"/>
        <w:rPr>
          <w:sz w:val="26"/>
          <w:szCs w:val="26"/>
        </w:rPr>
      </w:pPr>
      <w:r>
        <w:rPr>
          <w:sz w:val="26"/>
          <w:szCs w:val="26"/>
        </w:rPr>
        <w:t xml:space="preserve">Может быть проведено внеочередное заседание Комиссии. Основанием для проведения внеочередного заседания Комиссии является информация о факте коррупции со стороны работников МБДОУ «Детский сад № 80», полученная руководителем МБДОУ «Детский сад № 80» от правоохранительных, судебных или иных государственных органов, от организаций, должностных лиц или граждан. По результатам проведения внеочередного заседания Комиссия вправе принять решение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проведений</w:t>
      </w:r>
      <w:proofErr w:type="gramEnd"/>
      <w:r>
        <w:rPr>
          <w:sz w:val="26"/>
          <w:szCs w:val="26"/>
        </w:rPr>
        <w:t xml:space="preserve"> служебной проверки в отношении данного работника.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5.6.  </w:t>
      </w:r>
      <w:r>
        <w:rPr>
          <w:sz w:val="26"/>
          <w:szCs w:val="26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5.7.  </w:t>
      </w:r>
      <w:r>
        <w:rPr>
          <w:sz w:val="26"/>
          <w:szCs w:val="26"/>
        </w:rPr>
        <w:t>Деятельность Комиссии строится на основе плана работы, утверждаемого председателем Комиссии.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5.8.  </w:t>
      </w:r>
      <w:r>
        <w:rPr>
          <w:sz w:val="26"/>
          <w:szCs w:val="26"/>
        </w:rPr>
        <w:t>Заседание Комиссии является правомочным в случае присутствия на нем не менее 2/3 общего числа его членов.</w:t>
      </w:r>
    </w:p>
    <w:p w:rsidR="009B4DAD" w:rsidRDefault="003B28FA">
      <w:pPr>
        <w:pStyle w:val="Bodytext2"/>
        <w:shd w:val="clear" w:color="auto" w:fill="auto"/>
        <w:tabs>
          <w:tab w:val="left" w:pos="1129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5.9. </w:t>
      </w:r>
      <w:r w:rsidR="001956B0">
        <w:rPr>
          <w:sz w:val="26"/>
          <w:szCs w:val="26"/>
        </w:rPr>
        <w:t>При возникновении прямой либо косвенной лично</w:t>
      </w:r>
      <w:r w:rsidR="001956B0">
        <w:rPr>
          <w:sz w:val="26"/>
          <w:szCs w:val="26"/>
        </w:rPr>
        <w:tab/>
        <w:t xml:space="preserve"> заинтересованности члена или  председателя комиссии, которая может привести к конфликту интересов </w:t>
      </w:r>
      <w:r w:rsidR="001956B0">
        <w:rPr>
          <w:sz w:val="26"/>
          <w:szCs w:val="26"/>
        </w:rPr>
        <w:lastRenderedPageBreak/>
        <w:t>при рассмотрении вопроса, включенного в повестку дня, он обязан до начала заседания заявить об этом. В таком случае соответствующий член комиссии не принимает участия в рассмотрении данного вопроса</w:t>
      </w:r>
    </w:p>
    <w:p w:rsidR="009B4DAD" w:rsidRDefault="003B28FA">
      <w:pPr>
        <w:pStyle w:val="Bodytext2"/>
        <w:shd w:val="clear" w:color="auto" w:fill="auto"/>
        <w:tabs>
          <w:tab w:val="left" w:pos="1232"/>
        </w:tabs>
        <w:spacing w:before="0"/>
        <w:ind w:leftChars="200" w:left="480" w:firstLine="0"/>
        <w:rPr>
          <w:sz w:val="26"/>
          <w:szCs w:val="26"/>
        </w:rPr>
      </w:pPr>
      <w:r w:rsidRPr="001956B0">
        <w:rPr>
          <w:sz w:val="26"/>
          <w:szCs w:val="26"/>
        </w:rPr>
        <w:t xml:space="preserve">5.10. </w:t>
      </w:r>
      <w:r w:rsidR="001956B0">
        <w:rPr>
          <w:sz w:val="26"/>
          <w:szCs w:val="26"/>
        </w:rPr>
        <w:t>Оказание работником дошкольного образовательного учреждения платных услуг при условии, что такая деятельность приводит к конфликту интересов работника, является основанием для рассмотрения вопроса на заседании комиссии.</w:t>
      </w:r>
    </w:p>
    <w:p w:rsidR="009B4DAD" w:rsidRDefault="003B28FA">
      <w:pPr>
        <w:pStyle w:val="Bodytext2"/>
        <w:shd w:val="clear" w:color="auto" w:fill="auto"/>
        <w:tabs>
          <w:tab w:val="left" w:pos="1269"/>
        </w:tabs>
        <w:spacing w:before="0"/>
        <w:ind w:leftChars="200" w:left="480" w:firstLine="0"/>
        <w:rPr>
          <w:sz w:val="26"/>
          <w:szCs w:val="26"/>
        </w:rPr>
      </w:pPr>
      <w:r w:rsidRPr="001A6A72">
        <w:rPr>
          <w:sz w:val="26"/>
          <w:szCs w:val="26"/>
        </w:rPr>
        <w:t xml:space="preserve">5.11.  </w:t>
      </w:r>
      <w:r>
        <w:rPr>
          <w:sz w:val="26"/>
          <w:szCs w:val="26"/>
        </w:rPr>
        <w:t>Председатель Комиссии:</w:t>
      </w:r>
    </w:p>
    <w:p w:rsidR="009B4DAD" w:rsidRDefault="003B28FA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  <w:r w:rsidRPr="001956B0">
        <w:t xml:space="preserve">-   </w:t>
      </w:r>
      <w:r>
        <w:t>определяет место и время проведения Комиссии;</w:t>
      </w:r>
    </w:p>
    <w:p w:rsidR="009B4DAD" w:rsidRDefault="003B28FA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  <w:r w:rsidRPr="001956B0">
        <w:t xml:space="preserve">-   </w:t>
      </w:r>
      <w:r>
        <w:t>ведет заседание Комиссии;</w:t>
      </w:r>
    </w:p>
    <w:p w:rsidR="009B4DAD" w:rsidRDefault="003B28FA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  <w:r w:rsidRPr="001956B0">
        <w:t xml:space="preserve">-   </w:t>
      </w:r>
      <w:r>
        <w:t>подписывает протокол заседания Комиссии;</w:t>
      </w:r>
    </w:p>
    <w:p w:rsidR="009B4DAD" w:rsidRDefault="003B28FA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  <w:r w:rsidRPr="001956B0">
        <w:t xml:space="preserve">-   </w:t>
      </w:r>
      <w:r>
        <w:t>выполняет иные функции, связанные с организацией работы Комиссии</w:t>
      </w:r>
    </w:p>
    <w:p w:rsidR="009B4DAD" w:rsidRDefault="003B28FA">
      <w:pPr>
        <w:pStyle w:val="Bodytext2"/>
        <w:shd w:val="clear" w:color="auto" w:fill="auto"/>
        <w:tabs>
          <w:tab w:val="left" w:pos="1303"/>
        </w:tabs>
        <w:spacing w:before="0"/>
        <w:ind w:leftChars="200" w:left="480" w:firstLine="0"/>
      </w:pPr>
      <w:r w:rsidRPr="001A6A72">
        <w:t xml:space="preserve">5.12. </w:t>
      </w:r>
      <w:r>
        <w:t>Секретарь Комиссии:</w:t>
      </w:r>
    </w:p>
    <w:p w:rsidR="009B4DAD" w:rsidRPr="001956B0" w:rsidRDefault="003B28FA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  <w:r w:rsidRPr="001956B0">
        <w:t xml:space="preserve">-   </w:t>
      </w:r>
      <w:r>
        <w:t>составляет проект повестки очередного заседания;</w:t>
      </w:r>
      <w:r w:rsidRPr="001956B0">
        <w:t xml:space="preserve"> </w:t>
      </w:r>
    </w:p>
    <w:p w:rsidR="009B4DAD" w:rsidRDefault="003B28FA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  <w:r w:rsidRPr="001956B0">
        <w:t xml:space="preserve">-  </w:t>
      </w:r>
      <w:r>
        <w:t>информирует членов Комиссии о месте и времени проведения заседания Комиссии;</w:t>
      </w:r>
    </w:p>
    <w:p w:rsidR="009B4DAD" w:rsidRDefault="003B28FA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  <w:r w:rsidRPr="001956B0">
        <w:t xml:space="preserve">-   </w:t>
      </w:r>
      <w:r>
        <w:t>ведет протокол заседания Комиссии</w:t>
      </w:r>
    </w:p>
    <w:p w:rsidR="009B4DAD" w:rsidRDefault="003B28FA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  <w:r w:rsidRPr="001956B0">
        <w:t xml:space="preserve">5.13. </w:t>
      </w:r>
      <w:r>
        <w:t>Решение Комиссии оформляется протоколом. Решение Комиссии обязательно для исполнения всеми участниками образовательных отношений и подлежит исполнению в указанный срок. Решения Комиссии могут быть размещены на официальном сайте МБДОУ «Детский сад № 80» Кировского района г.Казани.</w:t>
      </w:r>
    </w:p>
    <w:p w:rsidR="001956B0" w:rsidRDefault="001956B0">
      <w:pPr>
        <w:pStyle w:val="Bodytext2"/>
        <w:shd w:val="clear" w:color="auto" w:fill="auto"/>
        <w:tabs>
          <w:tab w:val="left" w:pos="1281"/>
        </w:tabs>
        <w:spacing w:before="0"/>
        <w:ind w:leftChars="200" w:left="480" w:firstLine="0"/>
      </w:pPr>
    </w:p>
    <w:p w:rsidR="001956B0" w:rsidRDefault="001956B0" w:rsidP="001956B0">
      <w:pPr>
        <w:spacing w:after="299" w:line="280" w:lineRule="exact"/>
        <w:ind w:leftChars="200" w:left="480" w:right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56B0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Организационно-техническое и информационное обеспечение деятельности</w:t>
      </w:r>
    </w:p>
    <w:p w:rsidR="001956B0" w:rsidRDefault="001956B0" w:rsidP="001956B0">
      <w:pPr>
        <w:pStyle w:val="Bodytext2"/>
        <w:shd w:val="clear" w:color="auto" w:fill="auto"/>
        <w:tabs>
          <w:tab w:val="left" w:pos="1555"/>
        </w:tabs>
        <w:spacing w:before="0" w:line="326" w:lineRule="exact"/>
        <w:ind w:leftChars="200" w:left="480" w:firstLine="0"/>
      </w:pPr>
      <w:r w:rsidRPr="001956B0">
        <w:t xml:space="preserve"> </w:t>
      </w:r>
      <w:r>
        <w:t xml:space="preserve">Организационно-техническое и информационное обеспечение деятельности Комиссии осуществляется МБДОУ «Детский сад № 80» Кировского района г.Казани </w:t>
      </w:r>
    </w:p>
    <w:p w:rsidR="001956B0" w:rsidRPr="001956B0" w:rsidRDefault="001956B0" w:rsidP="001956B0">
      <w:pPr>
        <w:spacing w:after="299" w:line="280" w:lineRule="exact"/>
        <w:ind w:leftChars="200" w:left="480" w:right="20"/>
        <w:rPr>
          <w:rFonts w:ascii="Times New Roman" w:hAnsi="Times New Roman" w:cs="Times New Roman"/>
          <w:b/>
          <w:bCs/>
          <w:sz w:val="28"/>
          <w:szCs w:val="28"/>
        </w:rPr>
      </w:pPr>
    </w:p>
    <w:p w:rsidR="001956B0" w:rsidRPr="001956B0" w:rsidRDefault="001956B0" w:rsidP="001956B0">
      <w:pPr>
        <w:pStyle w:val="Bodytext2"/>
        <w:shd w:val="clear" w:color="auto" w:fill="auto"/>
        <w:tabs>
          <w:tab w:val="left" w:pos="1555"/>
        </w:tabs>
        <w:spacing w:before="0" w:line="326" w:lineRule="exact"/>
        <w:ind w:leftChars="200" w:left="480" w:firstLine="0"/>
        <w:jc w:val="center"/>
      </w:pPr>
      <w:r w:rsidRPr="001956B0">
        <w:rPr>
          <w:b/>
          <w:bCs/>
        </w:rPr>
        <w:t>7. Профилактика и противодействие коррупции</w:t>
      </w:r>
    </w:p>
    <w:p w:rsidR="001956B0" w:rsidRDefault="001956B0" w:rsidP="001956B0">
      <w:pPr>
        <w:pStyle w:val="Bodytext2"/>
        <w:shd w:val="clear" w:color="auto" w:fill="auto"/>
        <w:tabs>
          <w:tab w:val="left" w:pos="1555"/>
        </w:tabs>
        <w:spacing w:before="0" w:line="326" w:lineRule="exact"/>
        <w:ind w:leftChars="200" w:left="480" w:firstLine="0"/>
      </w:pPr>
      <w:r>
        <w:rPr>
          <w:sz w:val="26"/>
          <w:szCs w:val="26"/>
        </w:rPr>
        <w:t>Меры по предупреждению коррупции в дошкольной образовательной организации, в том числе по выявлению, пресечению правонарушений, а также преступлений коррупционной направленности организуются в соответствии с ежегодно утверждаемым планом по профилактике и противодействию коррупции</w:t>
      </w:r>
    </w:p>
    <w:p w:rsidR="001956B0" w:rsidRDefault="001956B0" w:rsidP="001956B0">
      <w:pPr>
        <w:spacing w:after="299" w:line="280" w:lineRule="exact"/>
        <w:ind w:leftChars="200" w:left="480" w:right="20"/>
        <w:jc w:val="center"/>
        <w:rPr>
          <w:b/>
          <w:bCs/>
          <w:sz w:val="26"/>
          <w:szCs w:val="26"/>
        </w:rPr>
      </w:pPr>
    </w:p>
    <w:p w:rsidR="001956B0" w:rsidRDefault="001956B0">
      <w:pPr>
        <w:pStyle w:val="Bodytext2"/>
        <w:shd w:val="clear" w:color="auto" w:fill="auto"/>
        <w:tabs>
          <w:tab w:val="left" w:pos="1555"/>
        </w:tabs>
        <w:spacing w:before="0" w:line="326" w:lineRule="exact"/>
        <w:ind w:leftChars="200" w:left="480" w:firstLine="0"/>
      </w:pPr>
    </w:p>
    <w:p w:rsidR="001956B0" w:rsidRDefault="001956B0">
      <w:pPr>
        <w:pStyle w:val="Bodytext2"/>
        <w:shd w:val="clear" w:color="auto" w:fill="auto"/>
        <w:tabs>
          <w:tab w:val="left" w:pos="1555"/>
        </w:tabs>
        <w:spacing w:before="0" w:line="326" w:lineRule="exact"/>
        <w:ind w:leftChars="200" w:left="480" w:firstLine="0"/>
      </w:pPr>
    </w:p>
    <w:p w:rsidR="009B4DAD" w:rsidRDefault="009B4DAD">
      <w:pPr>
        <w:pStyle w:val="Bodytext2"/>
        <w:shd w:val="clear" w:color="auto" w:fill="auto"/>
        <w:tabs>
          <w:tab w:val="left" w:pos="1127"/>
        </w:tabs>
        <w:spacing w:before="0"/>
        <w:ind w:firstLine="0"/>
      </w:pPr>
    </w:p>
    <w:p w:rsidR="009B4DAD" w:rsidRDefault="009B4DAD"/>
    <w:p w:rsidR="009B4DAD" w:rsidRDefault="009B4DAD"/>
    <w:sectPr w:rsidR="009B4DAD">
      <w:pgSz w:w="11900" w:h="16840"/>
      <w:pgMar w:top="985" w:right="1001" w:bottom="985" w:left="833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844" w:rsidRDefault="00241844">
      <w:r>
        <w:separator/>
      </w:r>
    </w:p>
  </w:endnote>
  <w:endnote w:type="continuationSeparator" w:id="0">
    <w:p w:rsidR="00241844" w:rsidRDefault="0024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844" w:rsidRDefault="00241844">
      <w:r>
        <w:separator/>
      </w:r>
    </w:p>
  </w:footnote>
  <w:footnote w:type="continuationSeparator" w:id="0">
    <w:p w:rsidR="00241844" w:rsidRDefault="00241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singleLevel"/>
    <w:tmpl w:val="CF092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</w:abstractNum>
  <w:abstractNum w:abstractNumId="1">
    <w:nsid w:val="0053208E"/>
    <w:multiLevelType w:val="multilevel"/>
    <w:tmpl w:val="0053208E"/>
    <w:lvl w:ilvl="0">
      <w:start w:val="1"/>
      <w:numFmt w:val="decimal"/>
      <w:lvlText w:val="1.%1."/>
      <w:lvlJc w:val="left"/>
      <w:pPr>
        <w:ind w:left="1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AD"/>
    <w:rsid w:val="00067860"/>
    <w:rsid w:val="001956B0"/>
    <w:rsid w:val="001A6A72"/>
    <w:rsid w:val="00241844"/>
    <w:rsid w:val="003B28FA"/>
    <w:rsid w:val="003B7A13"/>
    <w:rsid w:val="00486B89"/>
    <w:rsid w:val="005759C2"/>
    <w:rsid w:val="009A6C2B"/>
    <w:rsid w:val="009B4DAD"/>
    <w:rsid w:val="00A016E4"/>
    <w:rsid w:val="373B74A9"/>
    <w:rsid w:val="68B67F96"/>
    <w:rsid w:val="6DA2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#1"/>
    <w:basedOn w:val="a"/>
    <w:qFormat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1">
    <w:name w:val="Body text (3)1"/>
    <w:basedOn w:val="a"/>
    <w:link w:val="Bodytext3"/>
    <w:qFormat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Bodytext30">
    <w:name w:val="Body text (3)"/>
    <w:basedOn w:val="Bodytext3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1"/>
    <w:qFormat/>
    <w:rPr>
      <w:rFonts w:ascii="Times New Roman" w:eastAsia="Times New Roman" w:hAnsi="Times New Roman" w:cs="Times New Roman"/>
      <w:b/>
      <w:bCs/>
      <w:u w:val="none"/>
    </w:rPr>
  </w:style>
  <w:style w:type="paragraph" w:customStyle="1" w:styleId="Bodytext4">
    <w:name w:val="Body text (4)"/>
    <w:basedOn w:val="a"/>
    <w:qFormat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">
    <w:name w:val="Body text (2)"/>
    <w:basedOn w:val="a"/>
    <w:qFormat/>
    <w:pPr>
      <w:shd w:val="clear" w:color="auto" w:fill="FFFFFF"/>
      <w:spacing w:before="420" w:line="322" w:lineRule="exac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">
    <w:name w:val="Picture caption"/>
    <w:basedOn w:val="a"/>
    <w:link w:val="PicturecaptionExact"/>
    <w:qFormat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icturecaption14ptExact">
    <w:name w:val="Picture caption + 14 pt Exact"/>
    <w:basedOn w:val="PicturecaptionExact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qFormat/>
    <w:rPr>
      <w:rFonts w:ascii="Times New Roman" w:eastAsia="Times New Roman" w:hAnsi="Times New Roman" w:cs="Times New Roman"/>
      <w:b/>
      <w:bCs/>
      <w:u w:val="none"/>
    </w:rPr>
  </w:style>
  <w:style w:type="paragraph" w:styleId="a3">
    <w:name w:val="Balloon Text"/>
    <w:basedOn w:val="a"/>
    <w:link w:val="a4"/>
    <w:rsid w:val="00486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B89"/>
    <w:rPr>
      <w:rFonts w:ascii="Tahoma" w:eastAsia="Microsoft Sans Serif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#1"/>
    <w:basedOn w:val="a"/>
    <w:qFormat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1">
    <w:name w:val="Body text (3)1"/>
    <w:basedOn w:val="a"/>
    <w:link w:val="Bodytext3"/>
    <w:qFormat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Bodytext30">
    <w:name w:val="Body text (3)"/>
    <w:basedOn w:val="Bodytext3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1"/>
    <w:qFormat/>
    <w:rPr>
      <w:rFonts w:ascii="Times New Roman" w:eastAsia="Times New Roman" w:hAnsi="Times New Roman" w:cs="Times New Roman"/>
      <w:b/>
      <w:bCs/>
      <w:u w:val="none"/>
    </w:rPr>
  </w:style>
  <w:style w:type="paragraph" w:customStyle="1" w:styleId="Bodytext4">
    <w:name w:val="Body text (4)"/>
    <w:basedOn w:val="a"/>
    <w:qFormat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">
    <w:name w:val="Body text (2)"/>
    <w:basedOn w:val="a"/>
    <w:qFormat/>
    <w:pPr>
      <w:shd w:val="clear" w:color="auto" w:fill="FFFFFF"/>
      <w:spacing w:before="420" w:line="322" w:lineRule="exact"/>
      <w:ind w:hanging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">
    <w:name w:val="Picture caption"/>
    <w:basedOn w:val="a"/>
    <w:link w:val="PicturecaptionExact"/>
    <w:qFormat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icturecaption14ptExact">
    <w:name w:val="Picture caption + 14 pt Exact"/>
    <w:basedOn w:val="PicturecaptionExact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Exact">
    <w:name w:val="Picture caption Exact"/>
    <w:basedOn w:val="a0"/>
    <w:link w:val="Picturecaption"/>
    <w:qFormat/>
    <w:rPr>
      <w:rFonts w:ascii="Times New Roman" w:eastAsia="Times New Roman" w:hAnsi="Times New Roman" w:cs="Times New Roman"/>
      <w:b/>
      <w:bCs/>
      <w:u w:val="none"/>
    </w:rPr>
  </w:style>
  <w:style w:type="paragraph" w:styleId="a3">
    <w:name w:val="Balloon Text"/>
    <w:basedOn w:val="a"/>
    <w:link w:val="a4"/>
    <w:rsid w:val="00486B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B89"/>
    <w:rPr>
      <w:rFonts w:ascii="Tahoma" w:eastAsia="Microsoft Sans Serif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Чкалова</dc:creator>
  <cp:lastModifiedBy>User</cp:lastModifiedBy>
  <cp:revision>7</cp:revision>
  <dcterms:created xsi:type="dcterms:W3CDTF">2021-02-10T13:03:00Z</dcterms:created>
  <dcterms:modified xsi:type="dcterms:W3CDTF">2022-08-04T10:46:00Z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